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4470A7" w14:textId="1652A299" w:rsidR="000322DC" w:rsidRPr="00727F14" w:rsidRDefault="00727F14" w:rsidP="00727F14">
      <w:pPr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szCs w:val="24"/>
          <w:lang w:eastAsia="es-BO"/>
        </w:rPr>
      </w:pPr>
      <w:proofErr w:type="spellStart"/>
      <w:r w:rsidRPr="00727F14">
        <w:rPr>
          <w:rFonts w:ascii="Tahoma" w:eastAsia="Times New Roman" w:hAnsi="Tahoma" w:cs="Tahoma"/>
          <w:b/>
          <w:bCs/>
          <w:szCs w:val="24"/>
          <w:lang w:eastAsia="es-BO"/>
        </w:rPr>
        <w:t>xxxxxxxxxx</w:t>
      </w:r>
      <w:proofErr w:type="spellEnd"/>
      <w:r w:rsidR="000322DC" w:rsidRPr="00727F14">
        <w:rPr>
          <w:rFonts w:ascii="Tahoma" w:eastAsia="Times New Roman" w:hAnsi="Tahoma" w:cs="Tahoma"/>
          <w:b/>
          <w:bCs/>
          <w:szCs w:val="24"/>
          <w:lang w:eastAsia="es-BO"/>
        </w:rPr>
        <w:t xml:space="preserve">, </w:t>
      </w:r>
      <w:r w:rsidRPr="00727F14">
        <w:rPr>
          <w:rFonts w:ascii="Tahoma" w:eastAsia="Times New Roman" w:hAnsi="Tahoma" w:cs="Tahoma"/>
          <w:b/>
          <w:bCs/>
          <w:szCs w:val="24"/>
          <w:lang w:eastAsia="es-BO"/>
        </w:rPr>
        <w:t>__</w:t>
      </w:r>
      <w:r w:rsidR="00A54BD2" w:rsidRPr="00727F14">
        <w:rPr>
          <w:rFonts w:ascii="Tahoma" w:eastAsia="Times New Roman" w:hAnsi="Tahoma" w:cs="Tahoma"/>
          <w:b/>
          <w:bCs/>
          <w:szCs w:val="24"/>
          <w:lang w:eastAsia="es-BO"/>
        </w:rPr>
        <w:t xml:space="preserve"> de </w:t>
      </w:r>
      <w:r w:rsidRPr="00727F14">
        <w:rPr>
          <w:rFonts w:ascii="Tahoma" w:eastAsia="Times New Roman" w:hAnsi="Tahoma" w:cs="Tahoma"/>
          <w:b/>
          <w:bCs/>
          <w:szCs w:val="24"/>
          <w:lang w:eastAsia="es-BO"/>
        </w:rPr>
        <w:t>__________</w:t>
      </w:r>
      <w:r w:rsidR="00A54BD2" w:rsidRPr="00727F14">
        <w:rPr>
          <w:rFonts w:ascii="Tahoma" w:eastAsia="Times New Roman" w:hAnsi="Tahoma" w:cs="Tahoma"/>
          <w:b/>
          <w:bCs/>
          <w:szCs w:val="24"/>
          <w:lang w:eastAsia="es-BO"/>
        </w:rPr>
        <w:t xml:space="preserve"> de 2026</w:t>
      </w:r>
    </w:p>
    <w:p w14:paraId="60A2A2CA" w14:textId="127BFF4F" w:rsidR="000322DC" w:rsidRPr="00727F14" w:rsidRDefault="00A54BD2" w:rsidP="00727F14">
      <w:pPr>
        <w:pStyle w:val="Sinespaciado"/>
        <w:rPr>
          <w:rFonts w:ascii="Tahoma" w:hAnsi="Tahoma" w:cs="Tahoma"/>
          <w:szCs w:val="24"/>
          <w:lang w:eastAsia="es-BO"/>
        </w:rPr>
      </w:pPr>
      <w:r w:rsidRPr="00727F14">
        <w:rPr>
          <w:rFonts w:ascii="Tahoma" w:hAnsi="Tahoma" w:cs="Tahoma"/>
          <w:szCs w:val="24"/>
          <w:lang w:eastAsia="es-BO"/>
        </w:rPr>
        <w:t>Señora</w:t>
      </w:r>
      <w:r w:rsidR="000322DC" w:rsidRPr="00727F14">
        <w:rPr>
          <w:rFonts w:ascii="Tahoma" w:hAnsi="Tahoma" w:cs="Tahoma"/>
          <w:szCs w:val="24"/>
          <w:lang w:eastAsia="es-BO"/>
        </w:rPr>
        <w:t>:</w:t>
      </w:r>
    </w:p>
    <w:p w14:paraId="5A4BFD57" w14:textId="3C2D4757" w:rsidR="000322DC" w:rsidRPr="00727F14" w:rsidRDefault="00A54BD2" w:rsidP="00727F14">
      <w:pPr>
        <w:pStyle w:val="Sinespaciado"/>
        <w:rPr>
          <w:rFonts w:ascii="Tahoma" w:hAnsi="Tahoma" w:cs="Tahoma"/>
          <w:szCs w:val="24"/>
          <w:lang w:eastAsia="es-BO"/>
        </w:rPr>
      </w:pPr>
      <w:proofErr w:type="spellStart"/>
      <w:r w:rsidRPr="00727F14">
        <w:rPr>
          <w:rFonts w:ascii="Tahoma" w:hAnsi="Tahoma" w:cs="Tahoma"/>
          <w:szCs w:val="24"/>
          <w:lang w:eastAsia="es-BO"/>
        </w:rPr>
        <w:t>Ph.D</w:t>
      </w:r>
      <w:proofErr w:type="spellEnd"/>
      <w:r w:rsidRPr="00727F14">
        <w:rPr>
          <w:rFonts w:ascii="Tahoma" w:hAnsi="Tahoma" w:cs="Tahoma"/>
          <w:szCs w:val="24"/>
          <w:lang w:eastAsia="es-BO"/>
        </w:rPr>
        <w:t>. Pa</w:t>
      </w:r>
      <w:r w:rsidR="00D63DB6" w:rsidRPr="00727F14">
        <w:rPr>
          <w:rFonts w:ascii="Tahoma" w:hAnsi="Tahoma" w:cs="Tahoma"/>
          <w:szCs w:val="24"/>
          <w:lang w:eastAsia="es-BO"/>
        </w:rPr>
        <w:t>o</w:t>
      </w:r>
      <w:r w:rsidRPr="00727F14">
        <w:rPr>
          <w:rFonts w:ascii="Tahoma" w:hAnsi="Tahoma" w:cs="Tahoma"/>
          <w:szCs w:val="24"/>
          <w:lang w:eastAsia="es-BO"/>
        </w:rPr>
        <w:t xml:space="preserve">la Verónica Prudencio Candía </w:t>
      </w:r>
    </w:p>
    <w:p w14:paraId="3042EA44" w14:textId="365F4A68" w:rsidR="000322DC" w:rsidRPr="00727F14" w:rsidRDefault="00A54BD2" w:rsidP="00727F14">
      <w:pPr>
        <w:pStyle w:val="Sinespaciado"/>
        <w:rPr>
          <w:rFonts w:ascii="Tahoma" w:hAnsi="Tahoma" w:cs="Tahoma"/>
          <w:szCs w:val="24"/>
          <w:lang w:eastAsia="es-BO"/>
        </w:rPr>
      </w:pPr>
      <w:r w:rsidRPr="00727F14">
        <w:rPr>
          <w:rFonts w:ascii="Tahoma" w:hAnsi="Tahoma" w:cs="Tahoma"/>
          <w:szCs w:val="24"/>
          <w:lang w:eastAsia="es-BO"/>
        </w:rPr>
        <w:t>Presidenta del Tribunal Constitucional Plurinacional</w:t>
      </w:r>
    </w:p>
    <w:p w14:paraId="3FBDDCDE" w14:textId="2D5155B8" w:rsidR="000322DC" w:rsidRPr="00727F14" w:rsidRDefault="00013800" w:rsidP="00727F14">
      <w:pPr>
        <w:pStyle w:val="Sinespaciado"/>
        <w:rPr>
          <w:rFonts w:ascii="Tahoma" w:hAnsi="Tahoma" w:cs="Tahoma"/>
          <w:szCs w:val="24"/>
          <w:lang w:eastAsia="es-BO"/>
        </w:rPr>
      </w:pPr>
      <w:r w:rsidRPr="00727F14">
        <w:rPr>
          <w:rFonts w:ascii="Tahoma" w:hAnsi="Tahoma" w:cs="Tahoma"/>
          <w:szCs w:val="24"/>
          <w:lang w:eastAsia="es-BO"/>
        </w:rPr>
        <w:t>Presente. -</w:t>
      </w:r>
    </w:p>
    <w:p w14:paraId="483A1DAD" w14:textId="05C6BC7E" w:rsidR="00D5639F" w:rsidRPr="00727F14" w:rsidRDefault="000322DC" w:rsidP="00727F14">
      <w:pPr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b/>
          <w:bCs/>
          <w:szCs w:val="24"/>
          <w:lang w:eastAsia="es-BO"/>
        </w:rPr>
      </w:pPr>
      <w:r w:rsidRPr="00727F14">
        <w:rPr>
          <w:rFonts w:ascii="Tahoma" w:eastAsia="Times New Roman" w:hAnsi="Tahoma" w:cs="Tahoma"/>
          <w:b/>
          <w:bCs/>
          <w:szCs w:val="24"/>
          <w:lang w:eastAsia="es-BO"/>
        </w:rPr>
        <w:t xml:space="preserve">Ref.: </w:t>
      </w:r>
      <w:r w:rsidRPr="00727F14">
        <w:rPr>
          <w:rFonts w:ascii="Tahoma" w:eastAsia="Times New Roman" w:hAnsi="Tahoma" w:cs="Tahoma"/>
          <w:b/>
          <w:bCs/>
          <w:szCs w:val="24"/>
          <w:u w:val="single"/>
          <w:lang w:eastAsia="es-BO"/>
        </w:rPr>
        <w:t xml:space="preserve">Postulación de </w:t>
      </w:r>
      <w:r w:rsidR="00D63DB6" w:rsidRPr="00727F14">
        <w:rPr>
          <w:rFonts w:ascii="Tahoma" w:eastAsia="Times New Roman" w:hAnsi="Tahoma" w:cs="Tahoma"/>
          <w:b/>
          <w:bCs/>
          <w:szCs w:val="24"/>
          <w:u w:val="single"/>
          <w:lang w:eastAsia="es-BO"/>
        </w:rPr>
        <w:t xml:space="preserve">Trabajo de Investigación </w:t>
      </w:r>
      <w:r w:rsidR="00727F14" w:rsidRPr="00727F14">
        <w:rPr>
          <w:rFonts w:ascii="Tahoma" w:eastAsia="Times New Roman" w:hAnsi="Tahoma" w:cs="Tahoma"/>
          <w:b/>
          <w:bCs/>
          <w:szCs w:val="24"/>
          <w:u w:val="single"/>
          <w:lang w:eastAsia="es-BO"/>
        </w:rPr>
        <w:t>-</w:t>
      </w:r>
      <w:r w:rsidR="00D5639F" w:rsidRPr="00727F14">
        <w:rPr>
          <w:rFonts w:ascii="Tahoma" w:eastAsia="Times New Roman" w:hAnsi="Tahoma" w:cs="Tahoma"/>
          <w:b/>
          <w:bCs/>
          <w:szCs w:val="24"/>
          <w:u w:val="single"/>
          <w:lang w:eastAsia="es-BO"/>
        </w:rPr>
        <w:t xml:space="preserve"> Modalidad Ponencias Académicas</w:t>
      </w:r>
      <w:r w:rsidR="00D5639F" w:rsidRPr="00727F14">
        <w:rPr>
          <w:rFonts w:ascii="Tahoma" w:eastAsia="Times New Roman" w:hAnsi="Tahoma" w:cs="Tahoma"/>
          <w:b/>
          <w:bCs/>
          <w:szCs w:val="24"/>
          <w:lang w:eastAsia="es-BO"/>
        </w:rPr>
        <w:t xml:space="preserve"> </w:t>
      </w:r>
    </w:p>
    <w:p w14:paraId="2C6DEAA1" w14:textId="73F2E4A2" w:rsidR="000322DC" w:rsidRPr="00727F14" w:rsidRDefault="000322DC" w:rsidP="000322DC">
      <w:pPr>
        <w:spacing w:before="100" w:beforeAutospacing="1" w:after="100" w:afterAutospacing="1" w:line="240" w:lineRule="auto"/>
        <w:rPr>
          <w:rFonts w:ascii="Tahoma" w:eastAsia="Times New Roman" w:hAnsi="Tahoma" w:cs="Tahoma"/>
          <w:szCs w:val="24"/>
          <w:lang w:eastAsia="es-BO"/>
        </w:rPr>
      </w:pPr>
      <w:r w:rsidRPr="00727F14">
        <w:rPr>
          <w:rFonts w:ascii="Tahoma" w:eastAsia="Times New Roman" w:hAnsi="Tahoma" w:cs="Tahoma"/>
          <w:szCs w:val="24"/>
          <w:lang w:eastAsia="es-BO"/>
        </w:rPr>
        <w:t xml:space="preserve">De </w:t>
      </w:r>
      <w:r w:rsidR="00A54BD2" w:rsidRPr="00727F14">
        <w:rPr>
          <w:rFonts w:ascii="Tahoma" w:eastAsia="Times New Roman" w:hAnsi="Tahoma" w:cs="Tahoma"/>
          <w:szCs w:val="24"/>
          <w:lang w:eastAsia="es-BO"/>
        </w:rPr>
        <w:t>mi</w:t>
      </w:r>
      <w:r w:rsidRPr="00727F14">
        <w:rPr>
          <w:rFonts w:ascii="Tahoma" w:eastAsia="Times New Roman" w:hAnsi="Tahoma" w:cs="Tahoma"/>
          <w:szCs w:val="24"/>
          <w:lang w:eastAsia="es-BO"/>
        </w:rPr>
        <w:t xml:space="preserve"> mayor consideración:</w:t>
      </w:r>
    </w:p>
    <w:p w14:paraId="0FCEF763" w14:textId="34668E63" w:rsidR="000322DC" w:rsidRPr="00727F14" w:rsidRDefault="000322DC" w:rsidP="00727F14">
      <w:pPr>
        <w:pStyle w:val="Sinespaciado"/>
        <w:jc w:val="both"/>
        <w:rPr>
          <w:rFonts w:ascii="Tahoma" w:hAnsi="Tahoma" w:cs="Tahoma"/>
          <w:b/>
          <w:szCs w:val="24"/>
          <w:lang w:eastAsia="es-BO"/>
        </w:rPr>
      </w:pPr>
      <w:r w:rsidRPr="00727F14">
        <w:rPr>
          <w:rFonts w:ascii="Tahoma" w:hAnsi="Tahoma" w:cs="Tahoma"/>
          <w:szCs w:val="24"/>
          <w:lang w:eastAsia="es-BO"/>
        </w:rPr>
        <w:t xml:space="preserve">Por medio de la presente, </w:t>
      </w:r>
      <w:r w:rsidR="00A54BD2" w:rsidRPr="00727F14">
        <w:rPr>
          <w:rFonts w:ascii="Tahoma" w:hAnsi="Tahoma" w:cs="Tahoma"/>
          <w:szCs w:val="24"/>
          <w:lang w:eastAsia="es-BO"/>
        </w:rPr>
        <w:t>me</w:t>
      </w:r>
      <w:r w:rsidRPr="00727F14">
        <w:rPr>
          <w:rFonts w:ascii="Tahoma" w:hAnsi="Tahoma" w:cs="Tahoma"/>
          <w:szCs w:val="24"/>
          <w:lang w:eastAsia="es-BO"/>
        </w:rPr>
        <w:t xml:space="preserve"> diri</w:t>
      </w:r>
      <w:r w:rsidR="00A54BD2" w:rsidRPr="00727F14">
        <w:rPr>
          <w:rFonts w:ascii="Tahoma" w:hAnsi="Tahoma" w:cs="Tahoma"/>
          <w:szCs w:val="24"/>
          <w:lang w:eastAsia="es-BO"/>
        </w:rPr>
        <w:t xml:space="preserve">jo a </w:t>
      </w:r>
      <w:r w:rsidR="00E72BA5" w:rsidRPr="00727F14">
        <w:rPr>
          <w:rFonts w:ascii="Tahoma" w:hAnsi="Tahoma" w:cs="Tahoma"/>
          <w:szCs w:val="24"/>
          <w:lang w:eastAsia="es-BO"/>
        </w:rPr>
        <w:t xml:space="preserve">su </w:t>
      </w:r>
      <w:r w:rsidR="00D63DB6" w:rsidRPr="00727F14">
        <w:rPr>
          <w:rFonts w:ascii="Tahoma" w:hAnsi="Tahoma" w:cs="Tahoma"/>
          <w:szCs w:val="24"/>
          <w:lang w:eastAsia="es-BO"/>
        </w:rPr>
        <w:t>distinguida A</w:t>
      </w:r>
      <w:r w:rsidR="00E72BA5" w:rsidRPr="00727F14">
        <w:rPr>
          <w:rFonts w:ascii="Tahoma" w:hAnsi="Tahoma" w:cs="Tahoma"/>
          <w:szCs w:val="24"/>
          <w:lang w:eastAsia="es-BO"/>
        </w:rPr>
        <w:t>utoridad</w:t>
      </w:r>
      <w:r w:rsidR="00A54BD2" w:rsidRPr="00727F14">
        <w:rPr>
          <w:rFonts w:ascii="Tahoma" w:hAnsi="Tahoma" w:cs="Tahoma"/>
          <w:szCs w:val="24"/>
          <w:lang w:eastAsia="es-BO"/>
        </w:rPr>
        <w:t xml:space="preserve">; </w:t>
      </w:r>
      <w:r w:rsidRPr="00727F14">
        <w:rPr>
          <w:rFonts w:ascii="Tahoma" w:hAnsi="Tahoma" w:cs="Tahoma"/>
          <w:szCs w:val="24"/>
          <w:lang w:eastAsia="es-BO"/>
        </w:rPr>
        <w:t xml:space="preserve">con el propósito de postular </w:t>
      </w:r>
      <w:r w:rsidR="00A54BD2" w:rsidRPr="00727F14">
        <w:rPr>
          <w:rFonts w:ascii="Tahoma" w:hAnsi="Tahoma" w:cs="Tahoma"/>
          <w:szCs w:val="24"/>
          <w:lang w:eastAsia="es-BO"/>
        </w:rPr>
        <w:t>mi</w:t>
      </w:r>
      <w:r w:rsidRPr="00727F14">
        <w:rPr>
          <w:rFonts w:ascii="Tahoma" w:hAnsi="Tahoma" w:cs="Tahoma"/>
          <w:szCs w:val="24"/>
          <w:lang w:eastAsia="es-BO"/>
        </w:rPr>
        <w:t xml:space="preserve"> </w:t>
      </w:r>
      <w:r w:rsidR="00A54BD2" w:rsidRPr="00727F14">
        <w:rPr>
          <w:rFonts w:ascii="Tahoma" w:hAnsi="Tahoma" w:cs="Tahoma"/>
          <w:szCs w:val="24"/>
          <w:lang w:eastAsia="es-BO"/>
        </w:rPr>
        <w:t>Trabajo de investigación titulado</w:t>
      </w:r>
      <w:r w:rsidRPr="00727F14">
        <w:rPr>
          <w:rFonts w:ascii="Tahoma" w:hAnsi="Tahoma" w:cs="Tahoma"/>
          <w:szCs w:val="24"/>
          <w:lang w:eastAsia="es-BO"/>
        </w:rPr>
        <w:t xml:space="preserve"> </w:t>
      </w:r>
      <w:r w:rsidR="00A54BD2" w:rsidRPr="00727F14">
        <w:rPr>
          <w:rFonts w:ascii="Tahoma" w:hAnsi="Tahoma" w:cs="Tahoma"/>
          <w:szCs w:val="24"/>
          <w:lang w:eastAsia="es-BO"/>
        </w:rPr>
        <w:t>“</w:t>
      </w:r>
      <w:r w:rsidR="00013800" w:rsidRPr="00727F14">
        <w:rPr>
          <w:rFonts w:ascii="Tahoma" w:hAnsi="Tahoma" w:cs="Tahoma"/>
          <w:i/>
          <w:szCs w:val="24"/>
          <w:u w:val="single"/>
          <w:lang w:eastAsia="es-BO"/>
        </w:rPr>
        <w:t>título</w:t>
      </w:r>
      <w:r w:rsidR="00A54BD2" w:rsidRPr="00727F14">
        <w:rPr>
          <w:rFonts w:ascii="Tahoma" w:hAnsi="Tahoma" w:cs="Tahoma"/>
          <w:i/>
          <w:szCs w:val="24"/>
          <w:u w:val="single"/>
          <w:lang w:eastAsia="es-BO"/>
        </w:rPr>
        <w:t xml:space="preserve"> del trabajo de investigación</w:t>
      </w:r>
      <w:r w:rsidR="00A54BD2" w:rsidRPr="00727F14">
        <w:rPr>
          <w:rFonts w:ascii="Tahoma" w:hAnsi="Tahoma" w:cs="Tahoma"/>
          <w:szCs w:val="24"/>
          <w:lang w:eastAsia="es-BO"/>
        </w:rPr>
        <w:t>”</w:t>
      </w:r>
      <w:r w:rsidRPr="00727F14">
        <w:rPr>
          <w:rFonts w:ascii="Tahoma" w:hAnsi="Tahoma" w:cs="Tahoma"/>
          <w:szCs w:val="24"/>
          <w:lang w:eastAsia="es-BO"/>
        </w:rPr>
        <w:t xml:space="preserve"> para que sea considerado en el proceso de arbitraje por pares </w:t>
      </w:r>
      <w:r w:rsidR="00013800" w:rsidRPr="00727F14">
        <w:rPr>
          <w:rFonts w:ascii="Tahoma" w:hAnsi="Tahoma" w:cs="Tahoma"/>
          <w:szCs w:val="24"/>
          <w:lang w:eastAsia="es-BO"/>
        </w:rPr>
        <w:t>ciegos (</w:t>
      </w:r>
      <w:proofErr w:type="spellStart"/>
      <w:r w:rsidRPr="00727F14">
        <w:rPr>
          <w:rFonts w:ascii="Tahoma" w:hAnsi="Tahoma" w:cs="Tahoma"/>
          <w:i/>
          <w:iCs/>
          <w:szCs w:val="24"/>
          <w:lang w:eastAsia="es-BO"/>
        </w:rPr>
        <w:t>double-blind</w:t>
      </w:r>
      <w:proofErr w:type="spellEnd"/>
      <w:r w:rsidRPr="00727F14">
        <w:rPr>
          <w:rFonts w:ascii="Tahoma" w:hAnsi="Tahoma" w:cs="Tahoma"/>
          <w:i/>
          <w:iCs/>
          <w:szCs w:val="24"/>
          <w:lang w:eastAsia="es-BO"/>
        </w:rPr>
        <w:t xml:space="preserve"> peer </w:t>
      </w:r>
      <w:proofErr w:type="spellStart"/>
      <w:r w:rsidRPr="00727F14">
        <w:rPr>
          <w:rFonts w:ascii="Tahoma" w:hAnsi="Tahoma" w:cs="Tahoma"/>
          <w:i/>
          <w:iCs/>
          <w:szCs w:val="24"/>
          <w:lang w:eastAsia="es-BO"/>
        </w:rPr>
        <w:t>review</w:t>
      </w:r>
      <w:proofErr w:type="spellEnd"/>
      <w:r w:rsidRPr="00727F14">
        <w:rPr>
          <w:rFonts w:ascii="Tahoma" w:hAnsi="Tahoma" w:cs="Tahoma"/>
          <w:i/>
          <w:iCs/>
          <w:szCs w:val="24"/>
          <w:lang w:eastAsia="es-BO"/>
        </w:rPr>
        <w:t>)</w:t>
      </w:r>
      <w:r w:rsidR="00727F14" w:rsidRPr="00727F14">
        <w:rPr>
          <w:rFonts w:ascii="Tahoma" w:hAnsi="Tahoma" w:cs="Tahoma"/>
          <w:szCs w:val="24"/>
          <w:lang w:eastAsia="es-BO"/>
        </w:rPr>
        <w:t xml:space="preserve">, en el marco de la </w:t>
      </w:r>
      <w:r w:rsidR="00727F14" w:rsidRPr="00727F14">
        <w:rPr>
          <w:rFonts w:ascii="Tahoma" w:hAnsi="Tahoma" w:cs="Tahoma"/>
          <w:b/>
          <w:szCs w:val="24"/>
          <w:lang w:eastAsia="es-BO"/>
        </w:rPr>
        <w:t xml:space="preserve">Convocatoria del “Concurso Nacional De Trabajos Científicos Modalidad Ponencias Académicas” parte del VII Congreso Internacional </w:t>
      </w:r>
      <w:r w:rsidR="00727F14" w:rsidRPr="00727F14">
        <w:rPr>
          <w:rFonts w:ascii="Tahoma" w:hAnsi="Tahoma" w:cs="Tahoma"/>
          <w:b/>
          <w:i/>
          <w:iCs/>
          <w:szCs w:val="24"/>
          <w:lang w:eastAsia="es-BO"/>
        </w:rPr>
        <w:t>“Justicia Constitucional Frente A Los Nuevos Desafíos De La Democracia, Los Derechos Y La Inteligencia Artificial”</w:t>
      </w:r>
    </w:p>
    <w:p w14:paraId="11F53CBA" w14:textId="72249153" w:rsidR="000322DC" w:rsidRPr="00727F14" w:rsidRDefault="000322DC" w:rsidP="00727F14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szCs w:val="24"/>
          <w:lang w:eastAsia="es-BO"/>
        </w:rPr>
      </w:pPr>
      <w:r w:rsidRPr="00727F14">
        <w:rPr>
          <w:rFonts w:ascii="Tahoma" w:eastAsia="Times New Roman" w:hAnsi="Tahoma" w:cs="Tahoma"/>
          <w:szCs w:val="24"/>
          <w:lang w:eastAsia="es-BO"/>
        </w:rPr>
        <w:t>Declar</w:t>
      </w:r>
      <w:r w:rsidR="00727F14" w:rsidRPr="00727F14">
        <w:rPr>
          <w:rFonts w:ascii="Tahoma" w:eastAsia="Times New Roman" w:hAnsi="Tahoma" w:cs="Tahoma"/>
          <w:szCs w:val="24"/>
          <w:lang w:eastAsia="es-BO"/>
        </w:rPr>
        <w:t>o</w:t>
      </w:r>
      <w:r w:rsidRPr="00727F14">
        <w:rPr>
          <w:rFonts w:ascii="Tahoma" w:eastAsia="Times New Roman" w:hAnsi="Tahoma" w:cs="Tahoma"/>
          <w:szCs w:val="24"/>
          <w:lang w:eastAsia="es-BO"/>
        </w:rPr>
        <w:t xml:space="preserve"> formalmente que el trabajo que present</w:t>
      </w:r>
      <w:r w:rsidR="00A54BD2" w:rsidRPr="00727F14">
        <w:rPr>
          <w:rFonts w:ascii="Tahoma" w:eastAsia="Times New Roman" w:hAnsi="Tahoma" w:cs="Tahoma"/>
          <w:szCs w:val="24"/>
          <w:lang w:eastAsia="es-BO"/>
        </w:rPr>
        <w:t>o</w:t>
      </w:r>
      <w:r w:rsidRPr="00727F14">
        <w:rPr>
          <w:rFonts w:ascii="Tahoma" w:eastAsia="Times New Roman" w:hAnsi="Tahoma" w:cs="Tahoma"/>
          <w:szCs w:val="24"/>
          <w:lang w:eastAsia="es-BO"/>
        </w:rPr>
        <w:t xml:space="preserve"> es un </w:t>
      </w:r>
      <w:r w:rsidRPr="00727F14">
        <w:rPr>
          <w:rFonts w:ascii="Tahoma" w:eastAsia="Times New Roman" w:hAnsi="Tahoma" w:cs="Tahoma"/>
          <w:b/>
          <w:bCs/>
          <w:szCs w:val="24"/>
          <w:lang w:eastAsia="es-BO"/>
        </w:rPr>
        <w:t>aporte original, inédito</w:t>
      </w:r>
      <w:r w:rsidRPr="00727F14">
        <w:rPr>
          <w:rFonts w:ascii="Tahoma" w:eastAsia="Times New Roman" w:hAnsi="Tahoma" w:cs="Tahoma"/>
          <w:szCs w:val="24"/>
          <w:lang w:eastAsia="es-BO"/>
        </w:rPr>
        <w:t xml:space="preserve"> y que no ha sido postulado de manera simultánea a ninguna otra revista ni medio de difusión científica. Asimismo, </w:t>
      </w:r>
      <w:r w:rsidR="00207F03" w:rsidRPr="00727F14">
        <w:rPr>
          <w:rFonts w:ascii="Tahoma" w:eastAsia="Times New Roman" w:hAnsi="Tahoma" w:cs="Tahoma"/>
          <w:szCs w:val="24"/>
          <w:lang w:eastAsia="es-BO"/>
        </w:rPr>
        <w:t xml:space="preserve">declaro expresamente la cesión de los derechos de autor, </w:t>
      </w:r>
      <w:r w:rsidR="00727F14" w:rsidRPr="00727F14">
        <w:rPr>
          <w:rFonts w:ascii="Tahoma" w:eastAsia="Times New Roman" w:hAnsi="Tahoma" w:cs="Tahoma"/>
          <w:szCs w:val="24"/>
          <w:lang w:eastAsia="es-BO"/>
        </w:rPr>
        <w:t>de publicación,</w:t>
      </w:r>
      <w:r w:rsidR="00207F03" w:rsidRPr="00727F14">
        <w:rPr>
          <w:rFonts w:ascii="Tahoma" w:eastAsia="Times New Roman" w:hAnsi="Tahoma" w:cs="Tahoma"/>
          <w:szCs w:val="24"/>
          <w:lang w:eastAsia="es-BO"/>
        </w:rPr>
        <w:t xml:space="preserve"> comunicación pública y divulgación de la versión final del trabajo de investigación a favor del </w:t>
      </w:r>
      <w:r w:rsidR="00207F03" w:rsidRPr="00727F14">
        <w:rPr>
          <w:rFonts w:ascii="Tahoma" w:eastAsia="Times New Roman" w:hAnsi="Tahoma" w:cs="Tahoma"/>
          <w:b/>
          <w:szCs w:val="24"/>
          <w:lang w:eastAsia="es-BO"/>
        </w:rPr>
        <w:t>Tribunal Constitucional Plurinacional</w:t>
      </w:r>
      <w:r w:rsidR="00207F03" w:rsidRPr="00727F14">
        <w:rPr>
          <w:rFonts w:ascii="Tahoma" w:eastAsia="Times New Roman" w:hAnsi="Tahoma" w:cs="Tahoma"/>
          <w:szCs w:val="24"/>
          <w:lang w:eastAsia="es-BO"/>
        </w:rPr>
        <w:t>.</w:t>
      </w:r>
    </w:p>
    <w:p w14:paraId="69A67941" w14:textId="192FA343" w:rsidR="00E72BA5" w:rsidRPr="00727F14" w:rsidRDefault="000322DC" w:rsidP="00727F14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szCs w:val="24"/>
          <w:lang w:eastAsia="es-BO"/>
        </w:rPr>
      </w:pPr>
      <w:r w:rsidRPr="00727F14">
        <w:rPr>
          <w:rFonts w:ascii="Tahoma" w:eastAsia="Times New Roman" w:hAnsi="Tahoma" w:cs="Tahoma"/>
          <w:szCs w:val="24"/>
          <w:lang w:eastAsia="es-BO"/>
        </w:rPr>
        <w:t xml:space="preserve">Para fines de toda correspondencia, aclaraciones metodológicas, envío de dictámenes de los evaluadores y coordinación editorial, </w:t>
      </w:r>
      <w:r w:rsidR="00A54BD2" w:rsidRPr="00727F14">
        <w:rPr>
          <w:rFonts w:ascii="Tahoma" w:eastAsia="Times New Roman" w:hAnsi="Tahoma" w:cs="Tahoma"/>
          <w:szCs w:val="24"/>
          <w:lang w:eastAsia="es-BO"/>
        </w:rPr>
        <w:t xml:space="preserve">sea enviado </w:t>
      </w:r>
      <w:proofErr w:type="gramStart"/>
      <w:r w:rsidR="00A54BD2" w:rsidRPr="00727F14">
        <w:rPr>
          <w:rFonts w:ascii="Tahoma" w:eastAsia="Times New Roman" w:hAnsi="Tahoma" w:cs="Tahoma"/>
          <w:szCs w:val="24"/>
          <w:lang w:eastAsia="es-BO"/>
        </w:rPr>
        <w:t>a</w:t>
      </w:r>
      <w:r w:rsidR="00727F14" w:rsidRPr="00727F14">
        <w:rPr>
          <w:rFonts w:ascii="Tahoma" w:eastAsia="Times New Roman" w:hAnsi="Tahoma" w:cs="Tahoma"/>
          <w:szCs w:val="24"/>
          <w:lang w:eastAsia="es-BO"/>
        </w:rPr>
        <w:t xml:space="preserve"> </w:t>
      </w:r>
      <w:r w:rsidR="00A54BD2" w:rsidRPr="00727F14">
        <w:rPr>
          <w:rFonts w:ascii="Tahoma" w:eastAsia="Times New Roman" w:hAnsi="Tahoma" w:cs="Tahoma"/>
          <w:szCs w:val="24"/>
          <w:lang w:eastAsia="es-BO"/>
        </w:rPr>
        <w:t xml:space="preserve"> </w:t>
      </w:r>
      <w:r w:rsidR="00A54BD2" w:rsidRPr="00727F14">
        <w:rPr>
          <w:rFonts w:ascii="Tahoma" w:eastAsia="Times New Roman" w:hAnsi="Tahoma" w:cs="Tahoma"/>
          <w:i/>
          <w:color w:val="0070C0"/>
          <w:szCs w:val="24"/>
          <w:u w:val="single"/>
          <w:lang w:eastAsia="es-BO"/>
        </w:rPr>
        <w:t>correo</w:t>
      </w:r>
      <w:proofErr w:type="gramEnd"/>
      <w:r w:rsidR="00A54BD2" w:rsidRPr="00727F14">
        <w:rPr>
          <w:rFonts w:ascii="Tahoma" w:eastAsia="Times New Roman" w:hAnsi="Tahoma" w:cs="Tahoma"/>
          <w:i/>
          <w:color w:val="0070C0"/>
          <w:szCs w:val="24"/>
          <w:u w:val="single"/>
          <w:lang w:eastAsia="es-BO"/>
        </w:rPr>
        <w:t xml:space="preserve"> </w:t>
      </w:r>
      <w:r w:rsidR="00E72BA5" w:rsidRPr="00727F14">
        <w:rPr>
          <w:rFonts w:ascii="Tahoma" w:eastAsia="Times New Roman" w:hAnsi="Tahoma" w:cs="Tahoma"/>
          <w:i/>
          <w:color w:val="0070C0"/>
          <w:szCs w:val="24"/>
          <w:u w:val="single"/>
          <w:lang w:eastAsia="es-BO"/>
        </w:rPr>
        <w:t>electrónico</w:t>
      </w:r>
      <w:r w:rsidR="00727F14" w:rsidRPr="00727F14">
        <w:rPr>
          <w:rFonts w:ascii="Tahoma" w:eastAsia="Times New Roman" w:hAnsi="Tahoma" w:cs="Tahoma"/>
          <w:szCs w:val="24"/>
          <w:lang w:eastAsia="es-BO"/>
        </w:rPr>
        <w:t>.</w:t>
      </w:r>
      <w:r w:rsidRPr="00727F14">
        <w:rPr>
          <w:rFonts w:ascii="Tahoma" w:eastAsia="Times New Roman" w:hAnsi="Tahoma" w:cs="Tahoma"/>
          <w:szCs w:val="24"/>
          <w:lang w:eastAsia="es-BO"/>
        </w:rPr>
        <w:t xml:space="preserve"> </w:t>
      </w:r>
    </w:p>
    <w:p w14:paraId="5A45E00E" w14:textId="10CEF254" w:rsidR="000322DC" w:rsidRPr="00727F14" w:rsidRDefault="000322DC" w:rsidP="00727F14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szCs w:val="24"/>
          <w:lang w:eastAsia="es-BO"/>
        </w:rPr>
      </w:pPr>
      <w:r w:rsidRPr="00727F14">
        <w:rPr>
          <w:rFonts w:ascii="Tahoma" w:eastAsia="Times New Roman" w:hAnsi="Tahoma" w:cs="Tahoma"/>
          <w:szCs w:val="24"/>
          <w:lang w:eastAsia="es-BO"/>
        </w:rPr>
        <w:t>Agrade</w:t>
      </w:r>
      <w:r w:rsidR="00E72BA5" w:rsidRPr="00727F14">
        <w:rPr>
          <w:rFonts w:ascii="Tahoma" w:eastAsia="Times New Roman" w:hAnsi="Tahoma" w:cs="Tahoma"/>
          <w:szCs w:val="24"/>
          <w:lang w:eastAsia="es-BO"/>
        </w:rPr>
        <w:t>zco</w:t>
      </w:r>
      <w:r w:rsidRPr="00727F14">
        <w:rPr>
          <w:rFonts w:ascii="Tahoma" w:eastAsia="Times New Roman" w:hAnsi="Tahoma" w:cs="Tahoma"/>
          <w:szCs w:val="24"/>
          <w:lang w:eastAsia="es-BO"/>
        </w:rPr>
        <w:t xml:space="preserve"> de antemano el tiempo dedicado a la evaluación de </w:t>
      </w:r>
      <w:r w:rsidR="00E72BA5" w:rsidRPr="00727F14">
        <w:rPr>
          <w:rFonts w:ascii="Tahoma" w:eastAsia="Times New Roman" w:hAnsi="Tahoma" w:cs="Tahoma"/>
          <w:szCs w:val="24"/>
          <w:lang w:eastAsia="es-BO"/>
        </w:rPr>
        <w:t>mi</w:t>
      </w:r>
      <w:r w:rsidRPr="00727F14">
        <w:rPr>
          <w:rFonts w:ascii="Tahoma" w:eastAsia="Times New Roman" w:hAnsi="Tahoma" w:cs="Tahoma"/>
          <w:szCs w:val="24"/>
          <w:lang w:eastAsia="es-BO"/>
        </w:rPr>
        <w:t xml:space="preserve"> propuesta y qued</w:t>
      </w:r>
      <w:r w:rsidR="00E72BA5" w:rsidRPr="00727F14">
        <w:rPr>
          <w:rFonts w:ascii="Tahoma" w:eastAsia="Times New Roman" w:hAnsi="Tahoma" w:cs="Tahoma"/>
          <w:szCs w:val="24"/>
          <w:lang w:eastAsia="es-BO"/>
        </w:rPr>
        <w:t>ó</w:t>
      </w:r>
      <w:r w:rsidRPr="00727F14">
        <w:rPr>
          <w:rFonts w:ascii="Tahoma" w:eastAsia="Times New Roman" w:hAnsi="Tahoma" w:cs="Tahoma"/>
          <w:szCs w:val="24"/>
          <w:lang w:eastAsia="es-BO"/>
        </w:rPr>
        <w:t xml:space="preserve"> atento</w:t>
      </w:r>
      <w:r w:rsidR="00E72BA5" w:rsidRPr="00727F14">
        <w:rPr>
          <w:rFonts w:ascii="Tahoma" w:eastAsia="Times New Roman" w:hAnsi="Tahoma" w:cs="Tahoma"/>
          <w:szCs w:val="24"/>
          <w:lang w:eastAsia="es-BO"/>
        </w:rPr>
        <w:t>(a)</w:t>
      </w:r>
      <w:r w:rsidRPr="00727F14">
        <w:rPr>
          <w:rFonts w:ascii="Tahoma" w:eastAsia="Times New Roman" w:hAnsi="Tahoma" w:cs="Tahoma"/>
          <w:szCs w:val="24"/>
          <w:lang w:eastAsia="es-BO"/>
        </w:rPr>
        <w:t xml:space="preserve"> a sus amables comentarios y observaciones para coadyuvar </w:t>
      </w:r>
      <w:r w:rsidR="00E72BA5" w:rsidRPr="00727F14">
        <w:rPr>
          <w:rFonts w:ascii="Tahoma" w:eastAsia="Times New Roman" w:hAnsi="Tahoma" w:cs="Tahoma"/>
          <w:szCs w:val="24"/>
          <w:lang w:eastAsia="es-BO"/>
        </w:rPr>
        <w:t>en los siguientes procesos</w:t>
      </w:r>
    </w:p>
    <w:p w14:paraId="45B165E2" w14:textId="5C19418F" w:rsidR="000322DC" w:rsidRPr="00727F14" w:rsidRDefault="000322DC" w:rsidP="00727F14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szCs w:val="24"/>
          <w:lang w:eastAsia="es-BO"/>
        </w:rPr>
      </w:pPr>
      <w:r w:rsidRPr="00727F14">
        <w:rPr>
          <w:rFonts w:ascii="Tahoma" w:eastAsia="Times New Roman" w:hAnsi="Tahoma" w:cs="Tahoma"/>
          <w:szCs w:val="24"/>
          <w:lang w:eastAsia="es-BO"/>
        </w:rPr>
        <w:t xml:space="preserve">Sin otro </w:t>
      </w:r>
      <w:r w:rsidR="00A54BD2" w:rsidRPr="00727F14">
        <w:rPr>
          <w:rFonts w:ascii="Tahoma" w:eastAsia="Times New Roman" w:hAnsi="Tahoma" w:cs="Tahoma"/>
          <w:szCs w:val="24"/>
          <w:lang w:eastAsia="es-BO"/>
        </w:rPr>
        <w:t>particular,</w:t>
      </w:r>
      <w:r w:rsidR="00D63DB6" w:rsidRPr="00727F14">
        <w:rPr>
          <w:rFonts w:ascii="Tahoma" w:eastAsia="Times New Roman" w:hAnsi="Tahoma" w:cs="Tahoma"/>
          <w:szCs w:val="24"/>
          <w:lang w:eastAsia="es-BO"/>
        </w:rPr>
        <w:t xml:space="preserve"> me</w:t>
      </w:r>
      <w:r w:rsidRPr="00727F14">
        <w:rPr>
          <w:rFonts w:ascii="Tahoma" w:eastAsia="Times New Roman" w:hAnsi="Tahoma" w:cs="Tahoma"/>
          <w:szCs w:val="24"/>
          <w:lang w:eastAsia="es-BO"/>
        </w:rPr>
        <w:t xml:space="preserve"> </w:t>
      </w:r>
      <w:r w:rsidR="00D63DB6" w:rsidRPr="00727F14">
        <w:rPr>
          <w:rFonts w:ascii="Tahoma" w:eastAsia="Times New Roman" w:hAnsi="Tahoma" w:cs="Tahoma"/>
          <w:szCs w:val="24"/>
          <w:lang w:eastAsia="es-BO"/>
        </w:rPr>
        <w:t>despido</w:t>
      </w:r>
      <w:r w:rsidRPr="00727F14">
        <w:rPr>
          <w:rFonts w:ascii="Tahoma" w:eastAsia="Times New Roman" w:hAnsi="Tahoma" w:cs="Tahoma"/>
          <w:szCs w:val="24"/>
          <w:lang w:eastAsia="es-BO"/>
        </w:rPr>
        <w:t xml:space="preserve"> con las consideraciones de </w:t>
      </w:r>
      <w:r w:rsidR="00D63DB6" w:rsidRPr="00727F14">
        <w:rPr>
          <w:rFonts w:ascii="Tahoma" w:eastAsia="Times New Roman" w:hAnsi="Tahoma" w:cs="Tahoma"/>
          <w:szCs w:val="24"/>
          <w:lang w:eastAsia="es-BO"/>
        </w:rPr>
        <w:t>mi</w:t>
      </w:r>
      <w:r w:rsidRPr="00727F14">
        <w:rPr>
          <w:rFonts w:ascii="Tahoma" w:eastAsia="Times New Roman" w:hAnsi="Tahoma" w:cs="Tahoma"/>
          <w:szCs w:val="24"/>
          <w:lang w:eastAsia="es-BO"/>
        </w:rPr>
        <w:t xml:space="preserve"> </w:t>
      </w:r>
      <w:r w:rsidR="00A54BD2" w:rsidRPr="00727F14">
        <w:rPr>
          <w:rFonts w:ascii="Tahoma" w:eastAsia="Times New Roman" w:hAnsi="Tahoma" w:cs="Tahoma"/>
          <w:szCs w:val="24"/>
          <w:lang w:eastAsia="es-BO"/>
        </w:rPr>
        <w:t>más</w:t>
      </w:r>
      <w:r w:rsidRPr="00727F14">
        <w:rPr>
          <w:rFonts w:ascii="Tahoma" w:eastAsia="Times New Roman" w:hAnsi="Tahoma" w:cs="Tahoma"/>
          <w:szCs w:val="24"/>
          <w:lang w:eastAsia="es-BO"/>
        </w:rPr>
        <w:t xml:space="preserve"> alta estima.</w:t>
      </w:r>
    </w:p>
    <w:p w14:paraId="3FB581E4" w14:textId="5D2B5BEA" w:rsidR="00727F14" w:rsidRDefault="000322DC" w:rsidP="000322DC">
      <w:pPr>
        <w:spacing w:before="100" w:beforeAutospacing="1" w:after="100" w:afterAutospacing="1" w:line="240" w:lineRule="auto"/>
        <w:rPr>
          <w:rFonts w:ascii="Tahoma" w:eastAsia="Times New Roman" w:hAnsi="Tahoma" w:cs="Tahoma"/>
          <w:szCs w:val="24"/>
          <w:lang w:eastAsia="es-BO"/>
        </w:rPr>
      </w:pPr>
      <w:r w:rsidRPr="00727F14">
        <w:rPr>
          <w:rFonts w:ascii="Tahoma" w:eastAsia="Times New Roman" w:hAnsi="Tahoma" w:cs="Tahoma"/>
          <w:szCs w:val="24"/>
          <w:lang w:eastAsia="es-BO"/>
        </w:rPr>
        <w:t>Atentamente,</w:t>
      </w:r>
    </w:p>
    <w:p w14:paraId="133FB2A8" w14:textId="77777777" w:rsidR="00727F14" w:rsidRPr="00727F14" w:rsidRDefault="00727F14" w:rsidP="000322DC">
      <w:pPr>
        <w:spacing w:before="100" w:beforeAutospacing="1" w:after="100" w:afterAutospacing="1" w:line="240" w:lineRule="auto"/>
        <w:rPr>
          <w:rFonts w:ascii="Tahoma" w:eastAsia="Times New Roman" w:hAnsi="Tahoma" w:cs="Tahoma"/>
          <w:szCs w:val="24"/>
          <w:lang w:eastAsia="es-BO"/>
        </w:rPr>
      </w:pPr>
    </w:p>
    <w:p w14:paraId="73B1484A" w14:textId="61FBD93F" w:rsidR="000322DC" w:rsidRPr="00727F14" w:rsidRDefault="00E72BA5" w:rsidP="00727F14">
      <w:pPr>
        <w:pStyle w:val="Sinespaciado"/>
        <w:rPr>
          <w:rFonts w:ascii="Tahoma" w:hAnsi="Tahoma" w:cs="Tahoma"/>
          <w:lang w:eastAsia="es-BO"/>
        </w:rPr>
      </w:pPr>
      <w:r w:rsidRPr="00727F14">
        <w:rPr>
          <w:rFonts w:ascii="Tahoma" w:hAnsi="Tahoma" w:cs="Tahoma"/>
          <w:lang w:eastAsia="es-BO"/>
        </w:rPr>
        <w:t>Nombre del autor</w:t>
      </w:r>
    </w:p>
    <w:p w14:paraId="732F4587" w14:textId="3144DBF9" w:rsidR="000322DC" w:rsidRPr="00727F14" w:rsidRDefault="000322DC" w:rsidP="00727F14">
      <w:pPr>
        <w:pStyle w:val="Sinespaciado"/>
        <w:rPr>
          <w:rFonts w:ascii="Tahoma" w:hAnsi="Tahoma" w:cs="Tahoma"/>
          <w:lang w:eastAsia="es-BO"/>
        </w:rPr>
      </w:pPr>
      <w:r w:rsidRPr="00727F14">
        <w:rPr>
          <w:rFonts w:ascii="Tahoma" w:hAnsi="Tahoma" w:cs="Tahoma"/>
          <w:lang w:eastAsia="es-BO"/>
        </w:rPr>
        <w:t xml:space="preserve">C.I. </w:t>
      </w:r>
    </w:p>
    <w:p w14:paraId="39B7B89F" w14:textId="1E569B5F" w:rsidR="00727F14" w:rsidRDefault="00727F14" w:rsidP="000322DC">
      <w:pPr>
        <w:spacing w:before="100" w:beforeAutospacing="1" w:after="100" w:afterAutospacing="1" w:line="240" w:lineRule="auto"/>
        <w:rPr>
          <w:rFonts w:ascii="Tahoma" w:eastAsia="Times New Roman" w:hAnsi="Tahoma" w:cs="Tahoma"/>
          <w:szCs w:val="24"/>
          <w:lang w:eastAsia="es-BO"/>
        </w:rPr>
      </w:pPr>
    </w:p>
    <w:p w14:paraId="7B93420E" w14:textId="5B5A1C47" w:rsidR="00727F14" w:rsidRDefault="00727F14" w:rsidP="000322DC">
      <w:pPr>
        <w:spacing w:before="100" w:beforeAutospacing="1" w:after="100" w:afterAutospacing="1" w:line="240" w:lineRule="auto"/>
        <w:rPr>
          <w:rFonts w:ascii="Tahoma" w:eastAsia="Times New Roman" w:hAnsi="Tahoma" w:cs="Tahoma"/>
          <w:szCs w:val="24"/>
          <w:lang w:eastAsia="es-BO"/>
        </w:rPr>
      </w:pPr>
    </w:p>
    <w:p w14:paraId="2AFBC01D" w14:textId="77777777" w:rsidR="00727F14" w:rsidRPr="009172C5" w:rsidRDefault="00727F14" w:rsidP="000322DC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szCs w:val="24"/>
          <w:lang w:eastAsia="es-BO"/>
        </w:rPr>
      </w:pPr>
    </w:p>
    <w:p w14:paraId="41C4C0F6" w14:textId="52FD8F85" w:rsidR="000A4219" w:rsidRPr="009172C5" w:rsidRDefault="00727F14" w:rsidP="00727F14">
      <w:pPr>
        <w:pStyle w:val="Sinespaciado"/>
        <w:jc w:val="right"/>
        <w:rPr>
          <w:rFonts w:ascii="Tahoma" w:hAnsi="Tahoma" w:cs="Tahoma"/>
          <w:b/>
        </w:rPr>
      </w:pPr>
      <w:proofErr w:type="spellStart"/>
      <w:r w:rsidRPr="009172C5">
        <w:rPr>
          <w:rFonts w:ascii="Tahoma" w:hAnsi="Tahoma" w:cs="Tahoma"/>
          <w:b/>
        </w:rPr>
        <w:t>Vo.Bo</w:t>
      </w:r>
      <w:proofErr w:type="spellEnd"/>
      <w:r w:rsidRPr="009172C5">
        <w:rPr>
          <w:rFonts w:ascii="Tahoma" w:hAnsi="Tahoma" w:cs="Tahoma"/>
          <w:b/>
        </w:rPr>
        <w:t>.</w:t>
      </w:r>
    </w:p>
    <w:p w14:paraId="541ED768" w14:textId="77777777" w:rsidR="00727F14" w:rsidRPr="009172C5" w:rsidRDefault="00727F14" w:rsidP="00727F14">
      <w:pPr>
        <w:pStyle w:val="Sinespaciado"/>
        <w:jc w:val="right"/>
        <w:rPr>
          <w:rFonts w:ascii="Tahoma" w:hAnsi="Tahoma" w:cs="Tahoma"/>
          <w:b/>
        </w:rPr>
      </w:pPr>
      <w:r w:rsidRPr="009172C5">
        <w:rPr>
          <w:rFonts w:ascii="Tahoma" w:hAnsi="Tahoma" w:cs="Tahoma"/>
          <w:b/>
        </w:rPr>
        <w:t>Director de Carrera</w:t>
      </w:r>
    </w:p>
    <w:p w14:paraId="1AC13F23" w14:textId="4DB5678D" w:rsidR="00D63DB6" w:rsidRPr="009172C5" w:rsidRDefault="00D63DB6" w:rsidP="009172C5">
      <w:pPr>
        <w:pStyle w:val="Sinespaciado"/>
        <w:jc w:val="right"/>
        <w:rPr>
          <w:rFonts w:ascii="Tahoma" w:eastAsia="Times New Roman" w:hAnsi="Tahoma" w:cs="Tahoma"/>
          <w:lang w:eastAsia="es-BO"/>
        </w:rPr>
      </w:pPr>
      <w:r w:rsidRPr="00727F14">
        <w:rPr>
          <w:rFonts w:ascii="Tahoma" w:eastAsia="Times New Roman" w:hAnsi="Tahoma" w:cs="Tahoma"/>
          <w:bCs/>
          <w:lang w:eastAsia="es-BO"/>
        </w:rPr>
        <w:t xml:space="preserve"> </w:t>
      </w:r>
      <w:bookmarkStart w:id="0" w:name="_GoBack"/>
      <w:bookmarkEnd w:id="0"/>
    </w:p>
    <w:sectPr w:rsidR="00D63DB6" w:rsidRPr="009172C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2DC"/>
    <w:rsid w:val="00013800"/>
    <w:rsid w:val="000322DC"/>
    <w:rsid w:val="000A4219"/>
    <w:rsid w:val="00207F03"/>
    <w:rsid w:val="005E6511"/>
    <w:rsid w:val="00727F14"/>
    <w:rsid w:val="009172C5"/>
    <w:rsid w:val="00946EB0"/>
    <w:rsid w:val="00A54BD2"/>
    <w:rsid w:val="00B97499"/>
    <w:rsid w:val="00D5639F"/>
    <w:rsid w:val="00D63DB6"/>
    <w:rsid w:val="00E72BA5"/>
    <w:rsid w:val="00F72002"/>
    <w:rsid w:val="00F73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5F8B3"/>
  <w15:chartTrackingRefBased/>
  <w15:docId w15:val="{A9BA64D7-1D3D-42A7-9E51-4D52DFDF1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322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BO"/>
    </w:rPr>
  </w:style>
  <w:style w:type="character" w:styleId="Textoennegrita">
    <w:name w:val="Strong"/>
    <w:basedOn w:val="Fuentedeprrafopredeter"/>
    <w:uiPriority w:val="22"/>
    <w:qFormat/>
    <w:rsid w:val="000322DC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0322DC"/>
    <w:rPr>
      <w:color w:val="0563C1" w:themeColor="hyperlink"/>
      <w:u w:val="single"/>
    </w:rPr>
  </w:style>
  <w:style w:type="character" w:customStyle="1" w:styleId="UnresolvedMention1">
    <w:name w:val="Unresolved Mention1"/>
    <w:basedOn w:val="Fuentedeprrafopredeter"/>
    <w:uiPriority w:val="99"/>
    <w:semiHidden/>
    <w:unhideWhenUsed/>
    <w:rsid w:val="000322DC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727F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69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257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Diño</dc:creator>
  <cp:keywords/>
  <dc:description/>
  <cp:lastModifiedBy>Edwin Andres Gutierrez Matienzo</cp:lastModifiedBy>
  <cp:revision>3</cp:revision>
  <dcterms:created xsi:type="dcterms:W3CDTF">2026-09-03T13:12:00Z</dcterms:created>
  <dcterms:modified xsi:type="dcterms:W3CDTF">2026-09-15T19:25:00Z</dcterms:modified>
</cp:coreProperties>
</file>